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A23C19" w:rsidRDefault="00A23C19" w:rsidP="00A23C19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3C19">
        <w:rPr>
          <w:spacing w:val="-20"/>
          <w:sz w:val="36"/>
          <w:szCs w:val="36"/>
        </w:rPr>
        <w:t xml:space="preserve">Acta nº </w:t>
      </w:r>
      <w:r w:rsidR="00E573C4" w:rsidRPr="00A23C19">
        <w:rPr>
          <w:spacing w:val="-20"/>
          <w:sz w:val="36"/>
          <w:szCs w:val="36"/>
        </w:rPr>
        <w:t>__</w:t>
      </w:r>
      <w:r w:rsidR="009D1B99" w:rsidRPr="00A23C19">
        <w:rPr>
          <w:spacing w:val="-20"/>
          <w:sz w:val="36"/>
          <w:szCs w:val="36"/>
        </w:rPr>
        <w:t xml:space="preserve"> </w:t>
      </w:r>
    </w:p>
    <w:p w:rsidR="005B1414" w:rsidRPr="00A23C19" w:rsidRDefault="00A23C19" w:rsidP="00A23C19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ab/>
        <w:t>Sesión del Grupo E</w:t>
      </w:r>
      <w:r w:rsidRPr="007C7801">
        <w:rPr>
          <w:spacing w:val="-20"/>
          <w:sz w:val="36"/>
          <w:szCs w:val="36"/>
        </w:rPr>
        <w:t>rgo</w:t>
      </w:r>
    </w:p>
    <w:p w:rsidR="004F57A2" w:rsidRPr="00A23C19" w:rsidRDefault="00A23C19" w:rsidP="00A23C19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3C19">
        <w:rPr>
          <w:spacing w:val="-20"/>
          <w:sz w:val="36"/>
          <w:szCs w:val="36"/>
        </w:rPr>
        <w:t>Fase intervención</w:t>
      </w:r>
    </w:p>
    <w:p w:rsidR="00C43C50" w:rsidRPr="00A23C19" w:rsidRDefault="00A23C19" w:rsidP="00A23C19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3C19">
        <w:rPr>
          <w:spacing w:val="-20"/>
          <w:sz w:val="36"/>
          <w:szCs w:val="36"/>
        </w:rPr>
        <w:t>Etapa de seguimiento</w:t>
      </w:r>
    </w:p>
    <w:p w:rsidR="00C43C50" w:rsidRPr="00A23C19" w:rsidRDefault="00A23C19" w:rsidP="00A23C19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3C19">
        <w:rPr>
          <w:spacing w:val="-20"/>
          <w:sz w:val="36"/>
          <w:szCs w:val="36"/>
        </w:rPr>
        <w:t>Tarea 16. Controlar la implementación de las medidas preventivas</w:t>
      </w:r>
    </w:p>
    <w:p w:rsidR="00EB48FD" w:rsidRPr="00667CBD" w:rsidRDefault="00EB48FD" w:rsidP="001F720B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A23C19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A23C19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A23C19" w:rsidRDefault="003E28B4" w:rsidP="001F720B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>Duración:</w:t>
      </w:r>
      <w:r w:rsidRPr="00A23C19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A23C19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E28B4" w:rsidRPr="00A23C19" w:rsidRDefault="003E28B4" w:rsidP="001F720B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</w:p>
    <w:p w:rsidR="003E28B4" w:rsidRPr="00A23C19" w:rsidRDefault="003E28B4" w:rsidP="001F720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23C19" w:rsidRPr="000B1744" w:rsidRDefault="00A23C19" w:rsidP="00A23C19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A23C19" w:rsidRPr="007C7801" w:rsidRDefault="00A23C19" w:rsidP="00A23C19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23C19" w:rsidRPr="007C7801" w:rsidRDefault="00A23C19" w:rsidP="00A23C19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A23C19" w:rsidRPr="007C7801" w:rsidRDefault="00A23C19" w:rsidP="00A23C19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23C19" w:rsidRPr="007C7801" w:rsidRDefault="00A23C19" w:rsidP="00A23C1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23C19" w:rsidRPr="007C7801" w:rsidRDefault="00A23C19" w:rsidP="00A23C19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A23C19" w:rsidRPr="007C7801" w:rsidRDefault="00A23C19" w:rsidP="00A23C19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23C19" w:rsidRPr="007C7801" w:rsidRDefault="00A23C19" w:rsidP="00A23C19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23C19" w:rsidRPr="000B1744" w:rsidRDefault="00A23C19" w:rsidP="00A23C19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BA6A5F" w:rsidRPr="00A23C19" w:rsidRDefault="00BA6A5F" w:rsidP="001F720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17B29" w:rsidRPr="00A23C19" w:rsidRDefault="00142779" w:rsidP="001F720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3C19">
        <w:rPr>
          <w:rFonts w:ascii="Century Gothic" w:hAnsi="Century Gothic" w:cs="Tahoma"/>
          <w:b/>
          <w:bCs/>
          <w:sz w:val="20"/>
          <w:szCs w:val="20"/>
        </w:rPr>
        <w:t>Comprobar</w:t>
      </w:r>
      <w:r w:rsidR="00C17B29" w:rsidRPr="00A23C19">
        <w:rPr>
          <w:rFonts w:ascii="Century Gothic" w:hAnsi="Century Gothic" w:cs="Tahoma"/>
          <w:b/>
          <w:bCs/>
          <w:sz w:val="20"/>
          <w:szCs w:val="20"/>
        </w:rPr>
        <w:t xml:space="preserve"> que se ha realizado el trabajo pendiente: </w:t>
      </w:r>
    </w:p>
    <w:p w:rsidR="00C17B29" w:rsidRPr="00A23C19" w:rsidRDefault="00C17B29" w:rsidP="001F720B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C17B29" w:rsidRPr="00A23C19" w:rsidRDefault="00C17B29" w:rsidP="001F720B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F57A2" w:rsidRPr="00A23C19" w:rsidRDefault="00C43C50" w:rsidP="001F720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Explicar los pasos a seguir en el control. </w:t>
      </w:r>
      <w:r w:rsidR="004F57A2" w:rsidRPr="00A23C19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4F57A2" w:rsidRPr="00A23C19" w:rsidRDefault="004F57A2" w:rsidP="001F720B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4F57A2" w:rsidRPr="00A23C19" w:rsidRDefault="004F57A2" w:rsidP="001F720B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C43C50" w:rsidRPr="00A23C19" w:rsidRDefault="00C43C50" w:rsidP="001F720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Planificar el control en la implementación de las medidas preventivas, a partir de las Fichas de planificación de medidas preventivas por puesto de trabajo </w:t>
      </w:r>
      <w:r w:rsidRPr="00A23C19">
        <w:rPr>
          <w:rFonts w:ascii="Century Gothic" w:hAnsi="Century Gothic" w:cs="Tahoma"/>
          <w:sz w:val="20"/>
          <w:szCs w:val="20"/>
        </w:rPr>
        <w:t xml:space="preserve">(acordadas en el CSS, Tarea 15). 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>Distribuir funciones entre los miembros del Grupo Ergo (por puesto de trabajo).</w:t>
      </w: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</w:t>
      </w:r>
    </w:p>
    <w:p w:rsidR="00C43C50" w:rsidRPr="00A23C19" w:rsidRDefault="00C43C50" w:rsidP="001F720B">
      <w:pPr>
        <w:pStyle w:val="Prrafodelista"/>
        <w:ind w:left="144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Nombre y apellidos de los miembros encargados y función)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Acordar las técnicas a emplear. </w:t>
      </w:r>
    </w:p>
    <w:p w:rsidR="00C43C50" w:rsidRPr="00A23C19" w:rsidRDefault="00C43C50" w:rsidP="001F720B">
      <w:pPr>
        <w:pStyle w:val="Vieta2"/>
        <w:numPr>
          <w:ilvl w:val="0"/>
          <w:numId w:val="12"/>
        </w:numPr>
        <w:spacing w:before="0" w:after="0"/>
        <w:ind w:left="1985" w:hanging="142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>Observación directa de aquellas situaciones de riesgo en el puesto, en las que se debe haber ejecutado una medida preventiva.</w:t>
      </w:r>
    </w:p>
    <w:p w:rsidR="00C43C50" w:rsidRPr="00A23C19" w:rsidRDefault="00C43C50" w:rsidP="001F720B">
      <w:pPr>
        <w:pStyle w:val="Vieta2"/>
        <w:numPr>
          <w:ilvl w:val="0"/>
          <w:numId w:val="12"/>
        </w:numPr>
        <w:spacing w:before="0" w:after="0"/>
        <w:ind w:left="1985" w:hanging="142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lastRenderedPageBreak/>
        <w:t>Comunicación con trabajadores del puesto.</w:t>
      </w:r>
    </w:p>
    <w:p w:rsidR="00C43C50" w:rsidRPr="00A23C19" w:rsidRDefault="00C43C50" w:rsidP="001F720B">
      <w:pPr>
        <w:pStyle w:val="Vieta2"/>
        <w:numPr>
          <w:ilvl w:val="0"/>
          <w:numId w:val="12"/>
        </w:numPr>
        <w:spacing w:before="0" w:after="0"/>
        <w:ind w:left="1985" w:hanging="142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Comunicación con los responsables de ejecutar cada medida preventiva. </w:t>
      </w:r>
    </w:p>
    <w:p w:rsidR="00C43C50" w:rsidRPr="00783019" w:rsidRDefault="00C43C50" w:rsidP="00783019">
      <w:pPr>
        <w:ind w:left="708" w:firstLine="708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(Especificar cuáles serán las técnicas a emplear </w:t>
      </w:r>
      <w:r w:rsidR="007830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en el control)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Fecha de inicio del control. </w:t>
      </w:r>
    </w:p>
    <w:p w:rsidR="00C43C50" w:rsidRPr="00A23C19" w:rsidRDefault="00C43C50" w:rsidP="001F720B">
      <w:pPr>
        <w:spacing w:after="0" w:line="240" w:lineRule="auto"/>
        <w:ind w:left="708" w:firstLine="708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Orientaciones en el desarrollo del control. </w:t>
      </w:r>
    </w:p>
    <w:p w:rsidR="00C43C50" w:rsidRPr="00A23C19" w:rsidRDefault="00C43C50" w:rsidP="001F720B">
      <w:pPr>
        <w:pStyle w:val="Prrafodelista"/>
        <w:ind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43C50" w:rsidRPr="00A23C19" w:rsidRDefault="00C43C50" w:rsidP="001F720B">
      <w:pPr>
        <w:pStyle w:val="Prrafodelista"/>
        <w:ind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43C50" w:rsidRPr="00A23C19" w:rsidRDefault="00C43C50" w:rsidP="001F720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  <w:r w:rsidR="001F720B" w:rsidRPr="00A23C19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1F720B"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>Desarrollar la planificación acordada en el control en la implementación de las medidas preventivas (Tarea 16).</w:t>
      </w:r>
      <w:r w:rsidR="001F720B" w:rsidRPr="00A23C19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1F720B"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43C50" w:rsidRPr="00A23C19" w:rsidRDefault="00C43C50" w:rsidP="001F720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C43C50" w:rsidRPr="00A23C19" w:rsidRDefault="00C43C50" w:rsidP="001F720B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>Tarea 17.</w:t>
      </w:r>
    </w:p>
    <w:p w:rsidR="00C43C50" w:rsidRPr="00A23C19" w:rsidRDefault="00C43C50" w:rsidP="001F720B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sz w:val="20"/>
          <w:szCs w:val="20"/>
        </w:rPr>
        <w:t xml:space="preserve">Anexo 13. </w:t>
      </w:r>
    </w:p>
    <w:p w:rsidR="00C43C50" w:rsidRPr="00A23C19" w:rsidRDefault="00C43C50" w:rsidP="001F720B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43C50" w:rsidRPr="00A23C19" w:rsidRDefault="00C43C50" w:rsidP="001F720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(pasado un mes) para continuar con el seguimiento y puesta en común en el control de la implementación de las medidas preventivas </w:t>
      </w:r>
      <w:r w:rsidRPr="00A23C19">
        <w:rPr>
          <w:rFonts w:ascii="Century Gothic" w:hAnsi="Century Gothic" w:cs="Tahoma"/>
          <w:sz w:val="20"/>
          <w:szCs w:val="20"/>
        </w:rPr>
        <w:t xml:space="preserve">(Tarea 16, controlar la implementación); </w:t>
      </w:r>
      <w:r w:rsidRPr="00A23C19">
        <w:rPr>
          <w:rFonts w:ascii="Century Gothic" w:hAnsi="Century Gothic" w:cs="Tahoma"/>
          <w:b/>
          <w:sz w:val="20"/>
          <w:szCs w:val="20"/>
        </w:rPr>
        <w:t>e inicio de la evaluación de la eficacia de las medidas preventivas implementadas</w:t>
      </w:r>
      <w:r w:rsidRPr="00A23C19">
        <w:rPr>
          <w:rFonts w:ascii="Century Gothic" w:hAnsi="Century Gothic" w:cs="Tahoma"/>
          <w:sz w:val="20"/>
          <w:szCs w:val="20"/>
        </w:rPr>
        <w:t xml:space="preserve"> (Tarea 17, evaluación de la eficacia).</w:t>
      </w:r>
    </w:p>
    <w:p w:rsidR="001F720B" w:rsidRPr="00A23C19" w:rsidRDefault="001F720B" w:rsidP="001F720B">
      <w:pPr>
        <w:spacing w:after="0" w:line="240" w:lineRule="auto"/>
        <w:ind w:firstLine="708"/>
        <w:jc w:val="both"/>
        <w:rPr>
          <w:rFonts w:ascii="Century Gothic" w:hAnsi="Century Gothic" w:cs="Tahoma"/>
          <w:sz w:val="20"/>
          <w:szCs w:val="20"/>
        </w:rPr>
      </w:pPr>
      <w:r w:rsidRPr="00A23C19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D43D83" w:rsidRPr="00A23C19" w:rsidRDefault="00D43D83" w:rsidP="001F720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23C19" w:rsidRDefault="00A23C19" w:rsidP="001F720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069B9" w:rsidRPr="00A23C19" w:rsidRDefault="003069B9" w:rsidP="00A23C19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3C19">
        <w:rPr>
          <w:rFonts w:ascii="Century Gothic" w:hAnsi="Century Gothic"/>
          <w:iCs/>
          <w:color w:val="A856B0"/>
          <w:sz w:val="28"/>
          <w:szCs w:val="28"/>
        </w:rPr>
        <w:t xml:space="preserve">Firma de los miembros del </w:t>
      </w:r>
      <w:r w:rsidR="001F720B" w:rsidRPr="00A23C19">
        <w:rPr>
          <w:rFonts w:ascii="Century Gothic" w:hAnsi="Century Gothic"/>
          <w:iCs/>
          <w:color w:val="A856B0"/>
          <w:sz w:val="28"/>
          <w:szCs w:val="28"/>
        </w:rPr>
        <w:t>Grupo Ergo</w:t>
      </w:r>
    </w:p>
    <w:p w:rsidR="003069B9" w:rsidRPr="00A23C19" w:rsidRDefault="003069B9" w:rsidP="001F720B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A23C19" w:rsidTr="003F4197">
        <w:tc>
          <w:tcPr>
            <w:tcW w:w="2517" w:type="pct"/>
          </w:tcPr>
          <w:p w:rsidR="003069B9" w:rsidRPr="00A23C19" w:rsidRDefault="00A23C1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iembros del</w:t>
            </w: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23C19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3C19" w:rsidTr="003F4197">
        <w:tc>
          <w:tcPr>
            <w:tcW w:w="2517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3C19" w:rsidRDefault="003069B9" w:rsidP="001F720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8B73F9" w:rsidRDefault="003069B9" w:rsidP="001F720B">
      <w:pPr>
        <w:pStyle w:val="Prrafodelista"/>
        <w:jc w:val="both"/>
        <w:rPr>
          <w:rFonts w:ascii="Tahoma" w:hAnsi="Tahoma" w:cs="Tahoma"/>
          <w:i/>
          <w:color w:val="808080" w:themeColor="background1" w:themeShade="80"/>
        </w:rPr>
      </w:pPr>
    </w:p>
    <w:p w:rsidR="003069B9" w:rsidRPr="003069B9" w:rsidRDefault="003069B9" w:rsidP="001F720B">
      <w:pPr>
        <w:pStyle w:val="Prrafodelista"/>
        <w:ind w:left="0"/>
        <w:jc w:val="both"/>
        <w:rPr>
          <w:rFonts w:ascii="Tahoma" w:hAnsi="Tahoma" w:cs="Tahoma"/>
          <w:b/>
        </w:rPr>
      </w:pPr>
    </w:p>
    <w:p w:rsidR="00660B81" w:rsidRDefault="00660B81" w:rsidP="001F720B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660B8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8A" w:rsidRDefault="0057448A" w:rsidP="00660B81">
      <w:pPr>
        <w:spacing w:after="0" w:line="240" w:lineRule="auto"/>
      </w:pPr>
      <w:r>
        <w:separator/>
      </w:r>
    </w:p>
  </w:endnote>
  <w:endnote w:type="continuationSeparator" w:id="1">
    <w:p w:rsidR="0057448A" w:rsidRDefault="0057448A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8A" w:rsidRPr="002B1622" w:rsidRDefault="0057448A" w:rsidP="00A23C19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914E49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914E49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57448A" w:rsidRDefault="005744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8A" w:rsidRDefault="0057448A" w:rsidP="00660B81">
      <w:pPr>
        <w:spacing w:after="0" w:line="240" w:lineRule="auto"/>
      </w:pPr>
      <w:r>
        <w:separator/>
      </w:r>
    </w:p>
  </w:footnote>
  <w:footnote w:type="continuationSeparator" w:id="1">
    <w:p w:rsidR="0057448A" w:rsidRDefault="0057448A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8A" w:rsidRPr="002B1622" w:rsidRDefault="0057448A" w:rsidP="00A23C19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7448A" w:rsidRPr="00A23C19" w:rsidRDefault="0057448A" w:rsidP="00A23C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A6D13"/>
    <w:multiLevelType w:val="hybridMultilevel"/>
    <w:tmpl w:val="102E331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01FE"/>
    <w:rsid w:val="0005707D"/>
    <w:rsid w:val="00092C58"/>
    <w:rsid w:val="00095F24"/>
    <w:rsid w:val="000A5DB1"/>
    <w:rsid w:val="000B6C08"/>
    <w:rsid w:val="00122C09"/>
    <w:rsid w:val="0013370E"/>
    <w:rsid w:val="00142779"/>
    <w:rsid w:val="00160069"/>
    <w:rsid w:val="00183849"/>
    <w:rsid w:val="001870AA"/>
    <w:rsid w:val="001A0DB1"/>
    <w:rsid w:val="001B154E"/>
    <w:rsid w:val="001D20B6"/>
    <w:rsid w:val="001D3A72"/>
    <w:rsid w:val="001F720B"/>
    <w:rsid w:val="0020323D"/>
    <w:rsid w:val="00207A63"/>
    <w:rsid w:val="002A4E2F"/>
    <w:rsid w:val="002F50D3"/>
    <w:rsid w:val="002F5CCC"/>
    <w:rsid w:val="003069B9"/>
    <w:rsid w:val="00377E93"/>
    <w:rsid w:val="003A7D9E"/>
    <w:rsid w:val="003B754E"/>
    <w:rsid w:val="003D367B"/>
    <w:rsid w:val="003E28B4"/>
    <w:rsid w:val="003F4197"/>
    <w:rsid w:val="00400548"/>
    <w:rsid w:val="00452FFC"/>
    <w:rsid w:val="004D6CDF"/>
    <w:rsid w:val="004F57A2"/>
    <w:rsid w:val="005429B1"/>
    <w:rsid w:val="00550EE7"/>
    <w:rsid w:val="00572D87"/>
    <w:rsid w:val="0057448A"/>
    <w:rsid w:val="00584798"/>
    <w:rsid w:val="005B1414"/>
    <w:rsid w:val="0063038F"/>
    <w:rsid w:val="00660B81"/>
    <w:rsid w:val="00667CBD"/>
    <w:rsid w:val="00671F19"/>
    <w:rsid w:val="0068773B"/>
    <w:rsid w:val="00714DA1"/>
    <w:rsid w:val="0073086D"/>
    <w:rsid w:val="007713A5"/>
    <w:rsid w:val="00783019"/>
    <w:rsid w:val="0079794A"/>
    <w:rsid w:val="007A2DFD"/>
    <w:rsid w:val="007A7E79"/>
    <w:rsid w:val="00804976"/>
    <w:rsid w:val="008064F6"/>
    <w:rsid w:val="00811C92"/>
    <w:rsid w:val="00834F01"/>
    <w:rsid w:val="00876982"/>
    <w:rsid w:val="00882B04"/>
    <w:rsid w:val="008B73F9"/>
    <w:rsid w:val="00914E49"/>
    <w:rsid w:val="009317F3"/>
    <w:rsid w:val="009C507C"/>
    <w:rsid w:val="009C6A93"/>
    <w:rsid w:val="009D1B99"/>
    <w:rsid w:val="00A128AE"/>
    <w:rsid w:val="00A23C19"/>
    <w:rsid w:val="00A61022"/>
    <w:rsid w:val="00AC36F5"/>
    <w:rsid w:val="00AD4EE8"/>
    <w:rsid w:val="00B20731"/>
    <w:rsid w:val="00B67383"/>
    <w:rsid w:val="00B95C23"/>
    <w:rsid w:val="00BA6A5F"/>
    <w:rsid w:val="00BF2902"/>
    <w:rsid w:val="00C17B29"/>
    <w:rsid w:val="00C43C50"/>
    <w:rsid w:val="00C508C7"/>
    <w:rsid w:val="00C52784"/>
    <w:rsid w:val="00C60072"/>
    <w:rsid w:val="00C87090"/>
    <w:rsid w:val="00CE1695"/>
    <w:rsid w:val="00CF0275"/>
    <w:rsid w:val="00CF3998"/>
    <w:rsid w:val="00D061EE"/>
    <w:rsid w:val="00D120D8"/>
    <w:rsid w:val="00D43D83"/>
    <w:rsid w:val="00D82DD9"/>
    <w:rsid w:val="00D87890"/>
    <w:rsid w:val="00D97FE6"/>
    <w:rsid w:val="00DE124B"/>
    <w:rsid w:val="00DE3203"/>
    <w:rsid w:val="00DF3DBD"/>
    <w:rsid w:val="00E573C4"/>
    <w:rsid w:val="00E71882"/>
    <w:rsid w:val="00E92664"/>
    <w:rsid w:val="00E95ACC"/>
    <w:rsid w:val="00EB0E63"/>
    <w:rsid w:val="00EB48FD"/>
    <w:rsid w:val="00EE04A8"/>
    <w:rsid w:val="00EF02BB"/>
    <w:rsid w:val="00EF0987"/>
    <w:rsid w:val="00EF0B74"/>
    <w:rsid w:val="00EF2C42"/>
    <w:rsid w:val="00F55BE0"/>
    <w:rsid w:val="00F615A9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23C19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2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2">
    <w:name w:val="Viñeta 2"/>
    <w:basedOn w:val="Normal"/>
    <w:qFormat/>
    <w:rsid w:val="00C43C50"/>
    <w:pPr>
      <w:numPr>
        <w:numId w:val="11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23C19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A2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22</cp:revision>
  <cp:lastPrinted>2014-11-19T15:39:00Z</cp:lastPrinted>
  <dcterms:created xsi:type="dcterms:W3CDTF">2014-11-19T12:10:00Z</dcterms:created>
  <dcterms:modified xsi:type="dcterms:W3CDTF">2014-12-15T10:06:00Z</dcterms:modified>
</cp:coreProperties>
</file>